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4AB" w:rsidRPr="005704AB" w:rsidRDefault="005704AB" w:rsidP="005704AB">
      <w:pPr>
        <w:jc w:val="both"/>
        <w:rPr>
          <w:sz w:val="22"/>
          <w:lang w:val="kk-KZ"/>
        </w:rPr>
      </w:pPr>
      <w:bookmarkStart w:id="0" w:name="_GoBack"/>
      <w:bookmarkEnd w:id="0"/>
      <w:r w:rsidRPr="005704AB">
        <w:rPr>
          <w:sz w:val="22"/>
          <w:lang w:val="kk-KZ"/>
        </w:rPr>
        <w:t xml:space="preserve">1. Құдық тәріздесті жер бетіндегі тау-кен қазындысы;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А. Ор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Шурф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Квершлаг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Штрек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Е. Штольня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2. Жер бетілік сызықты созылған тау-кен қазындысы: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А. Ор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Шурф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Шахта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Штрек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Штольня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3. Жер бетімен байланысы жоқ, кен денесін қиып өтетін горизонталдық тау-кен қазындысы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А. Гезенк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Шурф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Квершлаг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Д. Штрек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Орт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4. Сервитут дегеніміз не?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А. Жер қойнауын пайдалану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Жер қойнауын шектеулі пайдалану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С. Пайдалы қазбаны өндіру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Кенорынын барлау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Шикізатты өңдеу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5. «Үштік унцияның» мәні:</w:t>
      </w:r>
    </w:p>
    <w:p w:rsidR="005704AB" w:rsidRPr="005704AB" w:rsidRDefault="005704AB" w:rsidP="005704AB">
      <w:pPr>
        <w:jc w:val="both"/>
        <w:rPr>
          <w:sz w:val="22"/>
          <w:vertAlign w:val="superscript"/>
          <w:lang w:val="kk-KZ"/>
        </w:rPr>
      </w:pPr>
      <w:r w:rsidRPr="005704AB">
        <w:rPr>
          <w:sz w:val="22"/>
          <w:lang w:val="kk-KZ"/>
        </w:rPr>
        <w:t xml:space="preserve">А. </w:t>
      </w:r>
      <w:smartTag w:uri="urn:schemas-microsoft-com:office:smarttags" w:element="metricconverter">
        <w:smartTagPr>
          <w:attr w:name="ProductID" w:val="0,160 м3"/>
        </w:smartTagPr>
        <w:r w:rsidRPr="005704AB">
          <w:rPr>
            <w:sz w:val="22"/>
            <w:lang w:val="kk-KZ"/>
          </w:rPr>
          <w:t>0,160 м</w:t>
        </w:r>
        <w:r w:rsidRPr="005704AB">
          <w:rPr>
            <w:sz w:val="22"/>
            <w:vertAlign w:val="superscript"/>
            <w:lang w:val="kk-KZ"/>
          </w:rPr>
          <w:t>3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В. </w:t>
      </w:r>
      <w:smartTag w:uri="urn:schemas-microsoft-com:office:smarttags" w:element="metricconverter">
        <w:smartTagPr>
          <w:attr w:name="ProductID" w:val="0,2 г"/>
        </w:smartTagPr>
        <w:r w:rsidRPr="005704AB">
          <w:rPr>
            <w:sz w:val="22"/>
            <w:lang w:val="kk-KZ"/>
          </w:rPr>
          <w:t>0,2 г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С. </w:t>
      </w:r>
      <w:smartTag w:uri="urn:schemas-microsoft-com:office:smarttags" w:element="metricconverter">
        <w:smartTagPr>
          <w:attr w:name="ProductID" w:val="31,103 г"/>
        </w:smartTagPr>
        <w:r w:rsidRPr="005704AB">
          <w:rPr>
            <w:sz w:val="22"/>
            <w:lang w:val="kk-KZ"/>
          </w:rPr>
          <w:t>31,103 г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Д. </w:t>
      </w:r>
      <w:smartTag w:uri="urn:schemas-microsoft-com:office:smarttags" w:element="metricconverter">
        <w:smartTagPr>
          <w:attr w:name="ProductID" w:val="30,5 см"/>
        </w:smartTagPr>
        <w:r w:rsidRPr="005704AB">
          <w:rPr>
            <w:sz w:val="22"/>
            <w:lang w:val="kk-KZ"/>
          </w:rPr>
          <w:t>30,5 см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Е. </w:t>
      </w:r>
      <w:smartTag w:uri="urn:schemas-microsoft-com:office:smarttags" w:element="metricconverter">
        <w:smartTagPr>
          <w:attr w:name="ProductID" w:val="36 г"/>
        </w:smartTagPr>
        <w:r w:rsidRPr="005704AB">
          <w:rPr>
            <w:sz w:val="22"/>
            <w:lang w:val="kk-KZ"/>
          </w:rPr>
          <w:t>36 г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6. Баррель неге тең?</w:t>
      </w:r>
    </w:p>
    <w:p w:rsidR="005704AB" w:rsidRPr="005704AB" w:rsidRDefault="005704AB" w:rsidP="005704AB">
      <w:pPr>
        <w:jc w:val="both"/>
        <w:rPr>
          <w:sz w:val="22"/>
          <w:vertAlign w:val="superscript"/>
          <w:lang w:val="kk-KZ"/>
        </w:rPr>
      </w:pPr>
      <w:r w:rsidRPr="005704AB">
        <w:rPr>
          <w:sz w:val="22"/>
          <w:lang w:val="kk-KZ"/>
        </w:rPr>
        <w:t xml:space="preserve">А. </w:t>
      </w:r>
      <w:smartTag w:uri="urn:schemas-microsoft-com:office:smarttags" w:element="metricconverter">
        <w:smartTagPr>
          <w:attr w:name="ProductID" w:val="0,160 м3"/>
        </w:smartTagPr>
        <w:r w:rsidRPr="005704AB">
          <w:rPr>
            <w:sz w:val="22"/>
            <w:lang w:val="kk-KZ"/>
          </w:rPr>
          <w:t>0,160 м</w:t>
        </w:r>
        <w:r w:rsidRPr="005704AB">
          <w:rPr>
            <w:sz w:val="22"/>
            <w:vertAlign w:val="superscript"/>
            <w:lang w:val="kk-KZ"/>
          </w:rPr>
          <w:t>3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В. </w:t>
      </w:r>
      <w:smartTag w:uri="urn:schemas-microsoft-com:office:smarttags" w:element="metricconverter">
        <w:smartTagPr>
          <w:attr w:name="ProductID" w:val="0,2 г"/>
        </w:smartTagPr>
        <w:r w:rsidRPr="005704AB">
          <w:rPr>
            <w:sz w:val="22"/>
            <w:lang w:val="kk-KZ"/>
          </w:rPr>
          <w:t>0,2 г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С. </w:t>
      </w:r>
      <w:smartTag w:uri="urn:schemas-microsoft-com:office:smarttags" w:element="metricconverter">
        <w:smartTagPr>
          <w:attr w:name="ProductID" w:val="31,103 г"/>
        </w:smartTagPr>
        <w:r w:rsidRPr="005704AB">
          <w:rPr>
            <w:sz w:val="22"/>
            <w:lang w:val="kk-KZ"/>
          </w:rPr>
          <w:t>31,103 г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Д. </w:t>
      </w:r>
      <w:smartTag w:uri="urn:schemas-microsoft-com:office:smarttags" w:element="metricconverter">
        <w:smartTagPr>
          <w:attr w:name="ProductID" w:val="30,5 см"/>
        </w:smartTagPr>
        <w:r w:rsidRPr="005704AB">
          <w:rPr>
            <w:sz w:val="22"/>
            <w:lang w:val="kk-KZ"/>
          </w:rPr>
          <w:t>30,5 см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Е. </w:t>
      </w:r>
      <w:smartTag w:uri="urn:schemas-microsoft-com:office:smarttags" w:element="metricconverter">
        <w:smartTagPr>
          <w:attr w:name="ProductID" w:val="36 г"/>
        </w:smartTagPr>
        <w:r w:rsidRPr="005704AB">
          <w:rPr>
            <w:sz w:val="22"/>
            <w:lang w:val="kk-KZ"/>
          </w:rPr>
          <w:t>36 г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7. Карат неге тең?</w:t>
      </w:r>
    </w:p>
    <w:p w:rsidR="005704AB" w:rsidRPr="005704AB" w:rsidRDefault="005704AB" w:rsidP="005704AB">
      <w:pPr>
        <w:jc w:val="both"/>
        <w:rPr>
          <w:sz w:val="22"/>
          <w:vertAlign w:val="superscript"/>
          <w:lang w:val="kk-KZ"/>
        </w:rPr>
      </w:pPr>
      <w:r w:rsidRPr="005704AB">
        <w:rPr>
          <w:sz w:val="22"/>
          <w:lang w:val="kk-KZ"/>
        </w:rPr>
        <w:t xml:space="preserve">А. </w:t>
      </w:r>
      <w:smartTag w:uri="urn:schemas-microsoft-com:office:smarttags" w:element="metricconverter">
        <w:smartTagPr>
          <w:attr w:name="ProductID" w:val="0,160 м3"/>
        </w:smartTagPr>
        <w:r w:rsidRPr="005704AB">
          <w:rPr>
            <w:sz w:val="22"/>
            <w:lang w:val="kk-KZ"/>
          </w:rPr>
          <w:t>0,160 м</w:t>
        </w:r>
        <w:r w:rsidRPr="005704AB">
          <w:rPr>
            <w:sz w:val="22"/>
            <w:vertAlign w:val="superscript"/>
            <w:lang w:val="kk-KZ"/>
          </w:rPr>
          <w:t>3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В. </w:t>
      </w:r>
      <w:smartTag w:uri="urn:schemas-microsoft-com:office:smarttags" w:element="metricconverter">
        <w:smartTagPr>
          <w:attr w:name="ProductID" w:val="0,2 г"/>
        </w:smartTagPr>
        <w:r w:rsidRPr="005704AB">
          <w:rPr>
            <w:sz w:val="22"/>
            <w:lang w:val="kk-KZ"/>
          </w:rPr>
          <w:t>0,2 г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С. </w:t>
      </w:r>
      <w:smartTag w:uri="urn:schemas-microsoft-com:office:smarttags" w:element="metricconverter">
        <w:smartTagPr>
          <w:attr w:name="ProductID" w:val="31,103 г"/>
        </w:smartTagPr>
        <w:r w:rsidRPr="005704AB">
          <w:rPr>
            <w:sz w:val="22"/>
            <w:lang w:val="kk-KZ"/>
          </w:rPr>
          <w:t>31,103 г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Д. </w:t>
      </w:r>
      <w:smartTag w:uri="urn:schemas-microsoft-com:office:smarttags" w:element="metricconverter">
        <w:smartTagPr>
          <w:attr w:name="ProductID" w:val="30,5 см"/>
        </w:smartTagPr>
        <w:r w:rsidRPr="005704AB">
          <w:rPr>
            <w:sz w:val="22"/>
            <w:lang w:val="kk-KZ"/>
          </w:rPr>
          <w:t>30,5 см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Е. </w:t>
      </w:r>
      <w:smartTag w:uri="urn:schemas-microsoft-com:office:smarttags" w:element="metricconverter">
        <w:smartTagPr>
          <w:attr w:name="ProductID" w:val="36 г"/>
        </w:smartTagPr>
        <w:r w:rsidRPr="005704AB">
          <w:rPr>
            <w:sz w:val="22"/>
            <w:lang w:val="kk-KZ"/>
          </w:rPr>
          <w:t>36 г</w:t>
        </w:r>
      </w:smartTag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8. Қатты пайдалы қазба байлықтарды барлауда қолданылатын негізгі бұрғылау әдісі?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А. Колонкалы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Канатты-ұрғылау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Роторлы- турбиналық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Шнекті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Канатты-ұрғылау мен роторлы турбиналық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9. Мұнай-газ кенорындарын барлауда қолданылатын негізгі бұрғылау әдісі?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lastRenderedPageBreak/>
        <w:t xml:space="preserve">А. Колонкалы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Канатты-ұрғылау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Роторлы- турбиналық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Шпекті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Канатты-ұрғылау мен роторлы турбиналық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10. Шашыранды кенорындарды барлауда қолданылатын негізгі бұрғылау әдісі?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А. Колонкалы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Канатты-ұрғылау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Роторлы- турбиналық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Шпекті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Канатты-ұрғылау мен роторлы турбиналы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11. Барлауға берілетін контрактының максималдық ұзақтылығы?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А. 6 жыл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8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10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 xml:space="preserve">Д. 2 жыл 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4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12. Қатардағы кенорынын өндіруге жасалынған контракт мерзімі?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А. 40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45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35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20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25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13. Ірі кенорынын өндіруге берілетін контрактының ең жоғарғы мерзімі?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А. 40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45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35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20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25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14. Қатардағы кенорынды барлау мен өндіруге берілетін контрактының ең жоғарғы мерзімі: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А. 55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45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35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20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25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15. Ірі кенорынды барлау мен өндіруге берілетін контрактының ең жоғарғы мерзімі: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А. 55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В. 45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С. 35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Д. 20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  <w:r w:rsidRPr="005704AB">
        <w:rPr>
          <w:sz w:val="22"/>
          <w:lang w:val="kk-KZ"/>
        </w:rPr>
        <w:t>Е. 25 жыл</w:t>
      </w:r>
    </w:p>
    <w:p w:rsidR="005704AB" w:rsidRPr="005704AB" w:rsidRDefault="005704AB" w:rsidP="005704AB">
      <w:pPr>
        <w:jc w:val="both"/>
        <w:rPr>
          <w:sz w:val="22"/>
          <w:lang w:val="kk-KZ"/>
        </w:rPr>
      </w:pPr>
    </w:p>
    <w:p w:rsidR="00995C8A" w:rsidRPr="005704AB" w:rsidRDefault="00995C8A">
      <w:pPr>
        <w:rPr>
          <w:sz w:val="22"/>
        </w:rPr>
      </w:pPr>
    </w:p>
    <w:sectPr w:rsidR="00995C8A" w:rsidRPr="00570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01C"/>
    <w:rsid w:val="00171D81"/>
    <w:rsid w:val="005704AB"/>
    <w:rsid w:val="0080101C"/>
    <w:rsid w:val="00995C8A"/>
    <w:rsid w:val="00D8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4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1598</Characters>
  <Application>Microsoft Office Word</Application>
  <DocSecurity>0</DocSecurity>
  <Lines>13</Lines>
  <Paragraphs>3</Paragraphs>
  <ScaleCrop>false</ScaleCrop>
  <Company>diakov.net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2016-01-15T16:29:00Z</dcterms:created>
  <dcterms:modified xsi:type="dcterms:W3CDTF">2016-01-15T16:40:00Z</dcterms:modified>
</cp:coreProperties>
</file>